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B1117C" w:rsidRPr="00B1117C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3C7B20">
        <w:rPr>
          <w:spacing w:val="-3"/>
          <w:sz w:val="36"/>
          <w:u w:val="single"/>
          <w:lang w:val="ru-RU"/>
        </w:rPr>
        <w:t>, д. 6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3C7B20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1933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3C7B20">
        <w:rPr>
          <w:sz w:val="36"/>
          <w:u w:val="single"/>
        </w:rPr>
        <w:t>24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1254.46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1254.46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69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C7B20" w:rsidRPr="003C7B20">
        <w:rPr>
          <w:sz w:val="36"/>
          <w:u w:val="single"/>
          <w:lang w:val="ru-RU"/>
        </w:rPr>
        <w:t>10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7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240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B1117C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01.10.2020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B1117C" w:rsidRPr="00B1117C" w:rsidTr="00B1117C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1312,56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131 274,59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-750,64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130 523,95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130 523,95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68 885,67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61 638,28</w:t>
            </w:r>
          </w:p>
        </w:tc>
      </w:tr>
      <w:tr w:rsidR="00B1117C" w:rsidRPr="00B1117C" w:rsidTr="00B1117C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ХВС (повышающий коэффициент)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1 932,17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1 932,17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1 932,17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650,20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1 281,97</w:t>
            </w:r>
          </w:p>
        </w:tc>
      </w:tr>
      <w:tr w:rsidR="00B1117C" w:rsidRPr="00B1117C" w:rsidTr="00B1117C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Холодное в/с ОДН </w:t>
            </w:r>
            <w:proofErr w:type="spellStart"/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136,63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136,63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74,51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62,12</w:t>
            </w:r>
          </w:p>
        </w:tc>
      </w:tr>
      <w:tr w:rsidR="00B1117C" w:rsidRPr="00B1117C" w:rsidTr="00B1117C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Электроснабжение ОДН </w:t>
            </w:r>
            <w:proofErr w:type="spellStart"/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2 296,20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2 296,20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2 296,20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1 228,17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1 068,03</w:t>
            </w:r>
          </w:p>
        </w:tc>
      </w:tr>
      <w:tr w:rsidR="00B1117C" w:rsidRPr="00B1117C" w:rsidTr="00B1117C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Содержание жилого помещения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102 371,96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-750,64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101 621,32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101 621,32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54 249,15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47 372,17</w:t>
            </w:r>
          </w:p>
        </w:tc>
      </w:tr>
      <w:tr w:rsidR="00B1117C" w:rsidRPr="00B1117C" w:rsidTr="00B1117C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ГВС (повышающий коэффициент)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11 180,25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11 180,25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11 180,25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3 741,48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7 438,77</w:t>
            </w:r>
          </w:p>
        </w:tc>
      </w:tr>
      <w:tr w:rsidR="00B1117C" w:rsidRPr="00B1117C" w:rsidTr="00B1117C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Горячее в/с ОДН </w:t>
            </w:r>
            <w:proofErr w:type="spellStart"/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1 040,64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1 040,64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1 040,64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544,57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496,07</w:t>
            </w:r>
          </w:p>
        </w:tc>
      </w:tr>
      <w:tr w:rsidR="00B1117C" w:rsidRPr="00B1117C" w:rsidTr="00B1117C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Плата за наем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7C" w:rsidRPr="00B1117C" w:rsidRDefault="00B1117C" w:rsidP="00B1117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12 316,74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12 316,74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12 316,74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8 397,59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7C" w:rsidRPr="00B1117C" w:rsidRDefault="00B1117C" w:rsidP="00B1117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3 919,15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B1117C" w:rsidRPr="00BE172E">
        <w:rPr>
          <w:u w:val="single"/>
          <w:lang w:val="ru-RU"/>
        </w:rPr>
        <w:t>6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B1117C" w:rsidRPr="00BE172E">
        <w:rPr>
          <w:rFonts w:ascii="Times New Roman" w:hAnsi="Times New Roman"/>
          <w:sz w:val="36"/>
          <w:u w:val="thick"/>
          <w:lang w:val="ru-RU"/>
        </w:rPr>
        <w:t>октября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3C7B20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BE172E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136,63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BE172E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136,63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>. Л</w:t>
      </w:r>
      <w:r w:rsidR="00BE172E" w:rsidRPr="00BE172E">
        <w:rPr>
          <w:u w:val="single"/>
          <w:lang w:val="ru-RU"/>
        </w:rPr>
        <w:t>енина</w:t>
      </w:r>
      <w:r w:rsidR="00BE172E" w:rsidRPr="00F06883">
        <w:rPr>
          <w:u w:val="single"/>
          <w:lang w:val="ru-RU"/>
        </w:rPr>
        <w:t xml:space="preserve">, д. </w:t>
      </w:r>
      <w:r w:rsidR="00BE172E" w:rsidRPr="00BE172E">
        <w:rPr>
          <w:u w:val="single"/>
          <w:lang w:val="ru-RU"/>
        </w:rPr>
        <w:t>6</w:t>
      </w:r>
    </w:p>
    <w:p w:rsidR="00F06883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C7B2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E172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1 040,64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E172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1 040,64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>. Л</w:t>
      </w:r>
      <w:r w:rsidR="00BE172E" w:rsidRPr="00BE172E">
        <w:rPr>
          <w:u w:val="single"/>
          <w:lang w:val="ru-RU"/>
        </w:rPr>
        <w:t>енина</w:t>
      </w:r>
      <w:r w:rsidR="00BE172E" w:rsidRPr="00F06883">
        <w:rPr>
          <w:u w:val="single"/>
          <w:lang w:val="ru-RU"/>
        </w:rPr>
        <w:t xml:space="preserve">, д. </w:t>
      </w:r>
      <w:r w:rsidR="00BE172E" w:rsidRPr="00BE172E">
        <w:rPr>
          <w:u w:val="single"/>
          <w:lang w:val="ru-RU"/>
        </w:rPr>
        <w:t>6</w:t>
      </w:r>
    </w:p>
    <w:p w:rsidR="00F06883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C7B2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E172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2 296,20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E172E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2 296,20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Pr="00F06883">
        <w:rPr>
          <w:u w:val="single"/>
          <w:lang w:val="ru-RU"/>
        </w:rPr>
        <w:t>г.Яхрома</w:t>
      </w:r>
      <w:proofErr w:type="spellEnd"/>
      <w:r w:rsidRPr="00F06883">
        <w:rPr>
          <w:u w:val="single"/>
          <w:lang w:val="ru-RU"/>
        </w:rPr>
        <w:t xml:space="preserve">, </w:t>
      </w:r>
      <w:r w:rsidRPr="00B1117C">
        <w:rPr>
          <w:u w:val="single"/>
          <w:lang w:val="ru-RU"/>
        </w:rPr>
        <w:t>ул</w:t>
      </w:r>
      <w:r w:rsidRPr="00F06883">
        <w:rPr>
          <w:u w:val="single"/>
          <w:lang w:val="ru-RU"/>
        </w:rPr>
        <w:t>. Л</w:t>
      </w:r>
      <w:r w:rsidRPr="00BE172E">
        <w:rPr>
          <w:u w:val="single"/>
          <w:lang w:val="ru-RU"/>
        </w:rPr>
        <w:t>енина</w:t>
      </w:r>
      <w:r w:rsidRPr="00F06883">
        <w:rPr>
          <w:u w:val="single"/>
          <w:lang w:val="ru-RU"/>
        </w:rPr>
        <w:t xml:space="preserve">, д. </w:t>
      </w:r>
      <w:r w:rsidRPr="00BE172E">
        <w:rPr>
          <w:u w:val="single"/>
          <w:lang w:val="ru-RU"/>
        </w:rPr>
        <w:t>6</w:t>
      </w:r>
    </w:p>
    <w:p w:rsid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3C7B20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BE172E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12 316,74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BE172E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B1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12 316,74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18654E"/>
    <w:rsid w:val="001C1D50"/>
    <w:rsid w:val="001E22C6"/>
    <w:rsid w:val="00321475"/>
    <w:rsid w:val="00376928"/>
    <w:rsid w:val="003C7B20"/>
    <w:rsid w:val="003F3B04"/>
    <w:rsid w:val="0046266D"/>
    <w:rsid w:val="00590A0E"/>
    <w:rsid w:val="0066608D"/>
    <w:rsid w:val="006E1CF8"/>
    <w:rsid w:val="006F59BE"/>
    <w:rsid w:val="007476D1"/>
    <w:rsid w:val="0077232A"/>
    <w:rsid w:val="008B65D3"/>
    <w:rsid w:val="008F0E4C"/>
    <w:rsid w:val="009536C3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B31B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2021-03-27T07:08:00Z</dcterms:created>
  <dcterms:modified xsi:type="dcterms:W3CDTF">2021-03-27T08:11:00Z</dcterms:modified>
  <dc:language>ru-RU</dc:language>
</cp:coreProperties>
</file>